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南通科技职业学院</w:t>
      </w:r>
    </w:p>
    <w:p>
      <w:pPr>
        <w:spacing w:after="0" w:line="48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201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年普高注册入学优录申请表</w:t>
      </w:r>
    </w:p>
    <w:p>
      <w:pPr>
        <w:spacing w:after="0" w:line="48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</w:p>
    <w:tbl>
      <w:tblPr>
        <w:tblStyle w:val="5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96"/>
        <w:gridCol w:w="1547"/>
        <w:gridCol w:w="62"/>
        <w:gridCol w:w="1140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6" w:type="dxa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843" w:type="dxa"/>
            <w:gridSpan w:val="2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969" w:type="dxa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86" w:type="dxa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014" w:type="dxa"/>
            <w:gridSpan w:val="5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86" w:type="dxa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所在中学</w:t>
            </w:r>
          </w:p>
        </w:tc>
        <w:tc>
          <w:tcPr>
            <w:tcW w:w="7014" w:type="dxa"/>
            <w:gridSpan w:val="5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86" w:type="dxa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电 话1</w:t>
            </w:r>
          </w:p>
        </w:tc>
        <w:tc>
          <w:tcPr>
            <w:tcW w:w="2905" w:type="dxa"/>
            <w:gridSpan w:val="3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电 话2</w:t>
            </w:r>
          </w:p>
        </w:tc>
        <w:tc>
          <w:tcPr>
            <w:tcW w:w="2969" w:type="dxa"/>
          </w:tcPr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1" w:hRule="atLeast"/>
        </w:trPr>
        <w:tc>
          <w:tcPr>
            <w:tcW w:w="268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申请普高注册入学优录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条件</w:t>
            </w:r>
          </w:p>
          <w:p>
            <w:pPr>
              <w:widowControl/>
              <w:spacing w:after="0"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（符合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一项即可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，请在符合的条件前打“</w:t>
            </w:r>
            <w:r>
              <w:rPr>
                <w:rFonts w:hint="default" w:ascii="Arial" w:hAnsi="Arial" w:eastAsia="楷体" w:cs="Arial"/>
                <w:b/>
                <w:bCs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Arial" w:hAnsi="Arial" w:eastAsia="楷体" w:cs="Arial"/>
                <w:b/>
                <w:bCs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718" w:type="dxa"/>
            <w:gridSpan w:val="4"/>
          </w:tcPr>
          <w:p>
            <w:pPr>
              <w:widowControl w:val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460" w:lineRule="exact"/>
              <w:ind w:right="0" w:rightChars="0" w:firstLine="240" w:firstLineChars="1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荣获校级以上（含校级）的三好学生、优秀团员、优秀学生干部和优秀团干部的考生；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在体育、艺术方面有特长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，有专业等级证书或者在校级（含校级）以上体育、艺术竞赛活动中获奖的考生；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校级（含校级）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学科竞赛、创新创造方面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获奖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的考生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思想品德有突出表现的，经所在学校推荐，并经我校招生领导小组认定的考生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有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其他突出才能，并经我校招生领导小组认定的考生。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0"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after="0" w:line="440" w:lineRule="exact"/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考生签名：</w:t>
            </w:r>
          </w:p>
          <w:p>
            <w:pPr>
              <w:widowControl/>
              <w:spacing w:after="0"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8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注：</w:t>
      </w:r>
      <w:r>
        <w:rPr>
          <w:rFonts w:hint="default" w:ascii="仿宋_GB2312" w:hAnsi="宋体" w:eastAsia="仿宋_GB2312" w:cs="宋体"/>
          <w:kern w:val="0"/>
          <w:sz w:val="24"/>
          <w:szCs w:val="24"/>
          <w:lang w:val="en-US" w:eastAsia="zh-CN" w:bidi="ar-SA"/>
        </w:rPr>
        <w:t>考生须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在2019年8月7日之前，</w:t>
      </w:r>
      <w:r>
        <w:rPr>
          <w:rFonts w:hint="default" w:ascii="仿宋_GB2312" w:hAnsi="宋体" w:eastAsia="仿宋_GB2312" w:cs="宋体"/>
          <w:kern w:val="0"/>
          <w:sz w:val="24"/>
          <w:szCs w:val="24"/>
          <w:lang w:val="en-US" w:eastAsia="zh-CN" w:bidi="ar-SA"/>
        </w:rPr>
        <w:t>将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填写好的《南通科院2019年普高注册入学优先录取申请表》一份（考生可以至我校招生网zs.ntst.edu.cn下载）、身份证复印件一份、符合优先录取条件的</w:t>
      </w:r>
      <w:r>
        <w:rPr>
          <w:rFonts w:hint="default" w:ascii="仿宋_GB2312" w:hAnsi="宋体" w:eastAsia="仿宋_GB2312" w:cs="宋体"/>
          <w:kern w:val="0"/>
          <w:sz w:val="24"/>
          <w:szCs w:val="24"/>
          <w:lang w:val="en-US" w:eastAsia="zh-CN" w:bidi="ar-SA"/>
        </w:rPr>
        <w:t>有关证书的复印件等材料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邮寄至</w:t>
      </w:r>
      <w:r>
        <w:rPr>
          <w:rFonts w:hint="default" w:ascii="仿宋_GB2312" w:hAnsi="宋体" w:eastAsia="仿宋_GB2312" w:cs="宋体"/>
          <w:kern w:val="0"/>
          <w:sz w:val="24"/>
          <w:szCs w:val="24"/>
          <w:lang w:val="en-US" w:eastAsia="zh-CN" w:bidi="ar-SA"/>
        </w:rPr>
        <w:t>我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校招生就业处</w:t>
      </w:r>
      <w:r>
        <w:rPr>
          <w:rFonts w:hint="default" w:ascii="仿宋_GB2312" w:hAnsi="宋体" w:eastAsia="仿宋_GB2312" w:cs="宋体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8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邮寄地址为：南通市青年中路136号南通科院招生就业处。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38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收件人：李老师，电话：13275298556，邮编：226007。</w:t>
      </w:r>
    </w:p>
    <w:p>
      <w:pPr>
        <w:spacing w:after="0" w:line="200" w:lineRule="atLeast"/>
        <w:ind w:left="540" w:hanging="723" w:hangingChars="300"/>
        <w:rPr>
          <w:rStyle w:val="7"/>
          <w:rFonts w:hint="eastAsia" w:ascii="楷体" w:hAnsi="楷体" w:eastAsia="楷体" w:cs="楷体"/>
          <w:color w:val="888888"/>
          <w:sz w:val="24"/>
          <w:szCs w:val="2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67633F"/>
    <w:rsid w:val="001F4FDE"/>
    <w:rsid w:val="00413A54"/>
    <w:rsid w:val="00561996"/>
    <w:rsid w:val="005E36CB"/>
    <w:rsid w:val="00670918"/>
    <w:rsid w:val="007371A6"/>
    <w:rsid w:val="00753C92"/>
    <w:rsid w:val="008D66FF"/>
    <w:rsid w:val="00934BFF"/>
    <w:rsid w:val="00A450E4"/>
    <w:rsid w:val="00C25B15"/>
    <w:rsid w:val="00F12CC2"/>
    <w:rsid w:val="02D73B36"/>
    <w:rsid w:val="05B5126E"/>
    <w:rsid w:val="0894405D"/>
    <w:rsid w:val="097D251D"/>
    <w:rsid w:val="13B43E61"/>
    <w:rsid w:val="149315C8"/>
    <w:rsid w:val="15CA3941"/>
    <w:rsid w:val="19A82D0C"/>
    <w:rsid w:val="1E2D797C"/>
    <w:rsid w:val="1E3845A0"/>
    <w:rsid w:val="2167633F"/>
    <w:rsid w:val="223F1EBC"/>
    <w:rsid w:val="276C1D14"/>
    <w:rsid w:val="297E60A1"/>
    <w:rsid w:val="30534DD6"/>
    <w:rsid w:val="32FE0237"/>
    <w:rsid w:val="335C374D"/>
    <w:rsid w:val="34432ACD"/>
    <w:rsid w:val="40854466"/>
    <w:rsid w:val="40EB33B3"/>
    <w:rsid w:val="42A36AA5"/>
    <w:rsid w:val="53A33245"/>
    <w:rsid w:val="578D19A6"/>
    <w:rsid w:val="5A6D3BE8"/>
    <w:rsid w:val="5C676B49"/>
    <w:rsid w:val="5C8B3F62"/>
    <w:rsid w:val="61B6615E"/>
    <w:rsid w:val="62FC3643"/>
    <w:rsid w:val="639F3A80"/>
    <w:rsid w:val="6F285C6B"/>
    <w:rsid w:val="6F7F6679"/>
    <w:rsid w:val="737B5F85"/>
    <w:rsid w:val="76402882"/>
    <w:rsid w:val="784513E1"/>
    <w:rsid w:val="787C3AB9"/>
    <w:rsid w:val="7A023F38"/>
    <w:rsid w:val="7A3A4D14"/>
    <w:rsid w:val="7F3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101</Words>
  <Characters>581</Characters>
  <Lines>4</Lines>
  <Paragraphs>1</Paragraphs>
  <TotalTime>3</TotalTime>
  <ScaleCrop>false</ScaleCrop>
  <LinksUpToDate>false</LinksUpToDate>
  <CharactersWithSpaces>681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2017-12-28T07:20:00Z</dcterms:created>
  <dc:creator>Administrator</dc:creator>
  <cp:lastModifiedBy>阿布娃娃</cp:lastModifiedBy>
  <dcterms:modified xsi:type="dcterms:W3CDTF">2019-07-18T02:53:49Z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